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2" w:rsidRPr="00AB5D47" w:rsidRDefault="00226D66" w:rsidP="00226D66">
      <w:pPr>
        <w:pStyle w:val="a3"/>
        <w:jc w:val="center"/>
        <w:rPr>
          <w:rStyle w:val="a4"/>
          <w:color w:val="1F3864" w:themeColor="accent5" w:themeShade="80"/>
          <w:sz w:val="29"/>
          <w:szCs w:val="29"/>
        </w:rPr>
      </w:pPr>
      <w:bookmarkStart w:id="0" w:name="_GoBack"/>
      <w:r w:rsidRPr="00AB5D47">
        <w:rPr>
          <w:rStyle w:val="a4"/>
          <w:color w:val="1F3864" w:themeColor="accent5" w:themeShade="80"/>
          <w:sz w:val="29"/>
          <w:szCs w:val="29"/>
        </w:rPr>
        <w:t xml:space="preserve">Памятка </w:t>
      </w:r>
    </w:p>
    <w:p w:rsidR="00226D66" w:rsidRPr="00AB5D47" w:rsidRDefault="00226D66" w:rsidP="00226D66">
      <w:pPr>
        <w:pStyle w:val="a3"/>
        <w:jc w:val="center"/>
        <w:rPr>
          <w:color w:val="1F3864" w:themeColor="accent5" w:themeShade="80"/>
          <w:sz w:val="29"/>
          <w:szCs w:val="29"/>
        </w:rPr>
      </w:pPr>
      <w:r w:rsidRPr="00AB5D47">
        <w:rPr>
          <w:rStyle w:val="a4"/>
          <w:color w:val="1F3864" w:themeColor="accent5" w:themeShade="80"/>
          <w:sz w:val="29"/>
          <w:szCs w:val="29"/>
        </w:rPr>
        <w:t xml:space="preserve">педагогам по обеспечению информационной безопасности обучающихся </w:t>
      </w:r>
      <w:r w:rsidR="00122D62" w:rsidRPr="00AB5D47">
        <w:rPr>
          <w:rStyle w:val="a4"/>
          <w:color w:val="1F3864" w:themeColor="accent5" w:themeShade="80"/>
          <w:sz w:val="29"/>
          <w:szCs w:val="29"/>
        </w:rPr>
        <w:t xml:space="preserve"> </w:t>
      </w:r>
    </w:p>
    <w:bookmarkEnd w:id="0"/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 xml:space="preserve">1. Объясните </w:t>
      </w:r>
      <w:r w:rsidR="00122D62" w:rsidRPr="00AB5D47">
        <w:rPr>
          <w:b/>
          <w:color w:val="1F4E79" w:themeColor="accent1" w:themeShade="80"/>
          <w:sz w:val="28"/>
          <w:szCs w:val="28"/>
        </w:rPr>
        <w:t>об</w:t>
      </w:r>
      <w:r w:rsidRPr="00AB5D47">
        <w:rPr>
          <w:b/>
          <w:color w:val="1F4E79" w:themeColor="accent1" w:themeShade="80"/>
          <w:sz w:val="28"/>
          <w:szCs w:val="28"/>
        </w:rPr>
        <w:t>уча</w:t>
      </w:r>
      <w:r w:rsidR="00122D62" w:rsidRPr="00AB5D47">
        <w:rPr>
          <w:b/>
          <w:color w:val="1F4E79" w:themeColor="accent1" w:themeShade="80"/>
          <w:sz w:val="28"/>
          <w:szCs w:val="28"/>
        </w:rPr>
        <w:t>ю</w:t>
      </w:r>
      <w:r w:rsidRPr="00AB5D47">
        <w:rPr>
          <w:b/>
          <w:color w:val="1F4E79" w:themeColor="accent1" w:themeShade="80"/>
          <w:sz w:val="28"/>
          <w:szCs w:val="28"/>
        </w:rPr>
        <w:t>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 xml:space="preserve">2. Совместно с </w:t>
      </w:r>
      <w:r w:rsidR="00122D62" w:rsidRPr="00AB5D47">
        <w:rPr>
          <w:b/>
          <w:color w:val="1F4E79" w:themeColor="accent1" w:themeShade="80"/>
          <w:sz w:val="28"/>
          <w:szCs w:val="28"/>
        </w:rPr>
        <w:t>об</w:t>
      </w:r>
      <w:r w:rsidRPr="00AB5D47">
        <w:rPr>
          <w:b/>
          <w:color w:val="1F4E79" w:themeColor="accent1" w:themeShade="80"/>
          <w:sz w:val="28"/>
          <w:szCs w:val="28"/>
        </w:rPr>
        <w:t>уча</w:t>
      </w:r>
      <w:r w:rsidR="00122D62" w:rsidRPr="00AB5D47">
        <w:rPr>
          <w:b/>
          <w:color w:val="1F4E79" w:themeColor="accent1" w:themeShade="80"/>
          <w:sz w:val="28"/>
          <w:szCs w:val="28"/>
        </w:rPr>
        <w:t>ю</w:t>
      </w:r>
      <w:r w:rsidRPr="00AB5D47">
        <w:rPr>
          <w:b/>
          <w:color w:val="1F4E79" w:themeColor="accent1" w:themeShade="80"/>
          <w:sz w:val="28"/>
          <w:szCs w:val="28"/>
        </w:rPr>
        <w:t>щимися сформулируйте правила поведения в случае нарушения их прав в Интернете.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 xml:space="preserve">4. Проявляйте интерес к "виртуальной" жизни своих </w:t>
      </w:r>
      <w:r w:rsidR="00122D62" w:rsidRPr="00AB5D47">
        <w:rPr>
          <w:b/>
          <w:color w:val="1F4E79" w:themeColor="accent1" w:themeShade="80"/>
          <w:sz w:val="28"/>
          <w:szCs w:val="28"/>
        </w:rPr>
        <w:t>обучающихся</w:t>
      </w:r>
      <w:r w:rsidRPr="00AB5D47">
        <w:rPr>
          <w:b/>
          <w:color w:val="1F4E79" w:themeColor="accent1" w:themeShade="80"/>
          <w:sz w:val="28"/>
          <w:szCs w:val="28"/>
        </w:rPr>
        <w:t xml:space="preserve">, и при необходимости сообщайте родителям </w:t>
      </w:r>
      <w:r w:rsidR="00122D62" w:rsidRPr="00AB5D47">
        <w:rPr>
          <w:b/>
          <w:color w:val="1F4E79" w:themeColor="accent1" w:themeShade="80"/>
          <w:sz w:val="28"/>
          <w:szCs w:val="28"/>
        </w:rPr>
        <w:t xml:space="preserve">(законным представителям) </w:t>
      </w:r>
      <w:r w:rsidRPr="00AB5D47">
        <w:rPr>
          <w:b/>
          <w:color w:val="1F4E79" w:themeColor="accent1" w:themeShade="80"/>
          <w:sz w:val="28"/>
          <w:szCs w:val="28"/>
        </w:rPr>
        <w:t>о проблемах их детей.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 xml:space="preserve">5. Научите </w:t>
      </w:r>
      <w:r w:rsidR="00122D62" w:rsidRPr="00AB5D47">
        <w:rPr>
          <w:b/>
          <w:color w:val="1F4E79" w:themeColor="accent1" w:themeShade="80"/>
          <w:sz w:val="28"/>
          <w:szCs w:val="28"/>
        </w:rPr>
        <w:t>обучающихся</w:t>
      </w:r>
      <w:r w:rsidRPr="00AB5D47">
        <w:rPr>
          <w:b/>
          <w:color w:val="1F4E79" w:themeColor="accent1" w:themeShade="80"/>
          <w:sz w:val="28"/>
          <w:szCs w:val="28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</w:t>
      </w:r>
      <w:r w:rsidR="00473A9B" w:rsidRPr="00AB5D47">
        <w:rPr>
          <w:b/>
          <w:color w:val="1F4E79" w:themeColor="accent1" w:themeShade="80"/>
          <w:sz w:val="28"/>
          <w:szCs w:val="28"/>
        </w:rPr>
        <w:t>и</w:t>
      </w:r>
      <w:r w:rsidRPr="00AB5D47">
        <w:rPr>
          <w:b/>
          <w:color w:val="1F4E79" w:themeColor="accent1" w:themeShade="80"/>
          <w:sz w:val="28"/>
          <w:szCs w:val="28"/>
        </w:rPr>
        <w:t>вайте на посещении проверенных сайтов.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 xml:space="preserve">6. Обеспечьте профилактику </w:t>
      </w:r>
      <w:r w:rsidR="00122D62" w:rsidRPr="00AB5D47">
        <w:rPr>
          <w:b/>
          <w:color w:val="1F4E79" w:themeColor="accent1" w:themeShade="80"/>
          <w:sz w:val="28"/>
          <w:szCs w:val="28"/>
        </w:rPr>
        <w:t>И</w:t>
      </w:r>
      <w:r w:rsidRPr="00AB5D47">
        <w:rPr>
          <w:b/>
          <w:color w:val="1F4E79" w:themeColor="accent1" w:themeShade="80"/>
          <w:sz w:val="28"/>
          <w:szCs w:val="28"/>
        </w:rPr>
        <w:t xml:space="preserve">нтернет-зависимости </w:t>
      </w:r>
      <w:r w:rsidR="00122D62" w:rsidRPr="00AB5D47">
        <w:rPr>
          <w:b/>
          <w:color w:val="1F4E79" w:themeColor="accent1" w:themeShade="80"/>
          <w:sz w:val="28"/>
          <w:szCs w:val="28"/>
        </w:rPr>
        <w:t>об</w:t>
      </w:r>
      <w:r w:rsidRPr="00AB5D47">
        <w:rPr>
          <w:b/>
          <w:color w:val="1F4E79" w:themeColor="accent1" w:themeShade="80"/>
          <w:sz w:val="28"/>
          <w:szCs w:val="28"/>
        </w:rPr>
        <w:t>уча</w:t>
      </w:r>
      <w:r w:rsidR="00122D62" w:rsidRPr="00AB5D47">
        <w:rPr>
          <w:b/>
          <w:color w:val="1F4E79" w:themeColor="accent1" w:themeShade="80"/>
          <w:sz w:val="28"/>
          <w:szCs w:val="28"/>
        </w:rPr>
        <w:t>ю</w:t>
      </w:r>
      <w:r w:rsidRPr="00AB5D47">
        <w:rPr>
          <w:b/>
          <w:color w:val="1F4E79" w:themeColor="accent1" w:themeShade="80"/>
          <w:sz w:val="28"/>
          <w:szCs w:val="28"/>
        </w:rPr>
        <w:t xml:space="preserve">щихся через вовлечение детей в различные </w:t>
      </w:r>
      <w:r w:rsidR="00122D62" w:rsidRPr="00AB5D47">
        <w:rPr>
          <w:b/>
          <w:color w:val="1F4E79" w:themeColor="accent1" w:themeShade="80"/>
          <w:sz w:val="28"/>
          <w:szCs w:val="28"/>
        </w:rPr>
        <w:t>массовые</w:t>
      </w:r>
      <w:r w:rsidRPr="00AB5D47">
        <w:rPr>
          <w:b/>
          <w:color w:val="1F4E79" w:themeColor="accent1" w:themeShade="80"/>
          <w:sz w:val="28"/>
          <w:szCs w:val="28"/>
        </w:rPr>
        <w:t xml:space="preserve"> мероприятия в реальной жизни (посещение театров, музеев, участие в играх, соревнованиях</w:t>
      </w:r>
      <w:r w:rsidR="00473A9B" w:rsidRPr="00AB5D47">
        <w:rPr>
          <w:b/>
          <w:color w:val="1F4E79" w:themeColor="accent1" w:themeShade="80"/>
          <w:sz w:val="28"/>
          <w:szCs w:val="28"/>
        </w:rPr>
        <w:t>, фестивалях</w:t>
      </w:r>
      <w:r w:rsidRPr="00AB5D47">
        <w:rPr>
          <w:b/>
          <w:color w:val="1F4E79" w:themeColor="accent1" w:themeShade="80"/>
          <w:sz w:val="28"/>
          <w:szCs w:val="28"/>
        </w:rPr>
        <w:t>), чтобы показать, что реальная жизнь намного интереснее виртуальной.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 xml:space="preserve">7. Периодически совместно с </w:t>
      </w:r>
      <w:r w:rsidR="00122D62" w:rsidRPr="00AB5D47">
        <w:rPr>
          <w:b/>
          <w:color w:val="1F4E79" w:themeColor="accent1" w:themeShade="80"/>
          <w:sz w:val="28"/>
          <w:szCs w:val="28"/>
        </w:rPr>
        <w:t>об</w:t>
      </w:r>
      <w:r w:rsidRPr="00AB5D47">
        <w:rPr>
          <w:b/>
          <w:color w:val="1F4E79" w:themeColor="accent1" w:themeShade="80"/>
          <w:sz w:val="28"/>
          <w:szCs w:val="28"/>
        </w:rPr>
        <w:t>уча</w:t>
      </w:r>
      <w:r w:rsidR="00122D62" w:rsidRPr="00AB5D47">
        <w:rPr>
          <w:b/>
          <w:color w:val="1F4E79" w:themeColor="accent1" w:themeShade="80"/>
          <w:sz w:val="28"/>
          <w:szCs w:val="28"/>
        </w:rPr>
        <w:t>ю</w:t>
      </w:r>
      <w:r w:rsidRPr="00AB5D47">
        <w:rPr>
          <w:b/>
          <w:color w:val="1F4E79" w:themeColor="accent1" w:themeShade="80"/>
          <w:sz w:val="28"/>
          <w:szCs w:val="28"/>
        </w:rPr>
        <w:t xml:space="preserve">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 w:rsidR="00122D62" w:rsidRPr="00AB5D47">
        <w:rPr>
          <w:b/>
          <w:color w:val="1F4E79" w:themeColor="accent1" w:themeShade="80"/>
          <w:sz w:val="28"/>
          <w:szCs w:val="28"/>
        </w:rPr>
        <w:t>И</w:t>
      </w:r>
      <w:r w:rsidRPr="00AB5D47">
        <w:rPr>
          <w:b/>
          <w:color w:val="1F4E79" w:themeColor="accent1" w:themeShade="80"/>
          <w:sz w:val="28"/>
          <w:szCs w:val="28"/>
        </w:rPr>
        <w:t xml:space="preserve">нтернет-зависимости и обсуждайте с родителями </w:t>
      </w:r>
      <w:r w:rsidR="00122D62" w:rsidRPr="00AB5D47">
        <w:rPr>
          <w:b/>
          <w:color w:val="1F4E79" w:themeColor="accent1" w:themeShade="80"/>
          <w:sz w:val="28"/>
          <w:szCs w:val="28"/>
        </w:rPr>
        <w:t xml:space="preserve">(законными представителями) </w:t>
      </w:r>
      <w:r w:rsidRPr="00AB5D47">
        <w:rPr>
          <w:b/>
          <w:color w:val="1F4E79" w:themeColor="accent1" w:themeShade="80"/>
          <w:sz w:val="28"/>
          <w:szCs w:val="28"/>
        </w:rPr>
        <w:t>результаты своих наблюдений.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>8. В случае возникновения проблем, связанных с Интернет-зависимостью, своевременно доводите информацию до сведения родителей</w:t>
      </w:r>
      <w:r w:rsidR="00122D62" w:rsidRPr="00AB5D47">
        <w:rPr>
          <w:b/>
          <w:color w:val="1F4E79" w:themeColor="accent1" w:themeShade="80"/>
          <w:sz w:val="28"/>
          <w:szCs w:val="28"/>
        </w:rPr>
        <w:t xml:space="preserve"> (законных представителей)</w:t>
      </w:r>
      <w:r w:rsidRPr="00AB5D47">
        <w:rPr>
          <w:b/>
          <w:color w:val="1F4E79" w:themeColor="accent1" w:themeShade="80"/>
          <w:sz w:val="28"/>
          <w:szCs w:val="28"/>
        </w:rPr>
        <w:t xml:space="preserve">, привлекайте к работе с </w:t>
      </w:r>
      <w:r w:rsidR="00122D62" w:rsidRPr="00AB5D47">
        <w:rPr>
          <w:b/>
          <w:color w:val="1F4E79" w:themeColor="accent1" w:themeShade="80"/>
          <w:sz w:val="28"/>
          <w:szCs w:val="28"/>
        </w:rPr>
        <w:t>об</w:t>
      </w:r>
      <w:r w:rsidRPr="00AB5D47">
        <w:rPr>
          <w:b/>
          <w:color w:val="1F4E79" w:themeColor="accent1" w:themeShade="80"/>
          <w:sz w:val="28"/>
          <w:szCs w:val="28"/>
        </w:rPr>
        <w:t>уча</w:t>
      </w:r>
      <w:r w:rsidR="00122D62" w:rsidRPr="00AB5D47">
        <w:rPr>
          <w:b/>
          <w:color w:val="1F4E79" w:themeColor="accent1" w:themeShade="80"/>
          <w:sz w:val="28"/>
          <w:szCs w:val="28"/>
        </w:rPr>
        <w:t>ю</w:t>
      </w:r>
      <w:r w:rsidRPr="00AB5D47">
        <w:rPr>
          <w:b/>
          <w:color w:val="1F4E79" w:themeColor="accent1" w:themeShade="80"/>
          <w:sz w:val="28"/>
          <w:szCs w:val="28"/>
        </w:rPr>
        <w:t xml:space="preserve">щимися и их родителями </w:t>
      </w:r>
      <w:r w:rsidR="00122D62" w:rsidRPr="00AB5D47">
        <w:rPr>
          <w:b/>
          <w:color w:val="1F4E79" w:themeColor="accent1" w:themeShade="80"/>
          <w:sz w:val="28"/>
          <w:szCs w:val="28"/>
        </w:rPr>
        <w:t xml:space="preserve">(законными представителями) </w:t>
      </w:r>
      <w:r w:rsidRPr="00AB5D47">
        <w:rPr>
          <w:b/>
          <w:color w:val="1F4E79" w:themeColor="accent1" w:themeShade="80"/>
          <w:sz w:val="28"/>
          <w:szCs w:val="28"/>
        </w:rPr>
        <w:t>психолога, социального педагога.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226D66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6C44E7" w:rsidRPr="00AB5D47" w:rsidRDefault="00226D66" w:rsidP="00122D62">
      <w:pPr>
        <w:pStyle w:val="a3"/>
        <w:jc w:val="both"/>
        <w:rPr>
          <w:b/>
          <w:color w:val="1F4E79" w:themeColor="accent1" w:themeShade="80"/>
          <w:sz w:val="28"/>
          <w:szCs w:val="28"/>
        </w:rPr>
      </w:pPr>
      <w:r w:rsidRPr="00AB5D47">
        <w:rPr>
          <w:b/>
          <w:color w:val="1F4E79" w:themeColor="accent1" w:themeShade="80"/>
          <w:sz w:val="28"/>
          <w:szCs w:val="28"/>
        </w:rPr>
        <w:t xml:space="preserve">11. Станьте примером для своих </w:t>
      </w:r>
      <w:r w:rsidR="00122D62" w:rsidRPr="00AB5D47">
        <w:rPr>
          <w:b/>
          <w:color w:val="1F4E79" w:themeColor="accent1" w:themeShade="80"/>
          <w:sz w:val="28"/>
          <w:szCs w:val="28"/>
        </w:rPr>
        <w:t>обучающихся</w:t>
      </w:r>
      <w:r w:rsidRPr="00AB5D47">
        <w:rPr>
          <w:b/>
          <w:color w:val="1F4E79" w:themeColor="accent1" w:themeShade="80"/>
          <w:sz w:val="28"/>
          <w:szCs w:val="28"/>
        </w:rPr>
        <w:t xml:space="preserve"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</w:t>
      </w:r>
      <w:r w:rsidR="00122D62" w:rsidRPr="00AB5D47">
        <w:rPr>
          <w:b/>
          <w:color w:val="1F4E79" w:themeColor="accent1" w:themeShade="80"/>
          <w:sz w:val="28"/>
          <w:szCs w:val="28"/>
        </w:rPr>
        <w:t>И</w:t>
      </w:r>
      <w:r w:rsidRPr="00AB5D47">
        <w:rPr>
          <w:b/>
          <w:color w:val="1F4E79" w:themeColor="accent1" w:themeShade="80"/>
          <w:sz w:val="28"/>
          <w:szCs w:val="28"/>
        </w:rPr>
        <w:t>нтернета и мобильных сетей.</w:t>
      </w:r>
    </w:p>
    <w:sectPr w:rsidR="006C44E7" w:rsidRPr="00AB5D47" w:rsidSect="00AB5D4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22D62"/>
    <w:rsid w:val="00226D66"/>
    <w:rsid w:val="00473A9B"/>
    <w:rsid w:val="00542E97"/>
    <w:rsid w:val="006C44E7"/>
    <w:rsid w:val="00940F7D"/>
    <w:rsid w:val="00AB5D47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B253-CE2D-41D1-801C-B5AF509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2022-04-21T12:48:00Z</dcterms:created>
  <dcterms:modified xsi:type="dcterms:W3CDTF">2022-04-21T12:52:00Z</dcterms:modified>
</cp:coreProperties>
</file>