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F8" w:rsidRDefault="00BA4FF8" w:rsidP="00BA4FF8">
      <w:pPr>
        <w:pStyle w:val="ConsPlusTitle"/>
        <w:ind w:firstLine="540"/>
        <w:jc w:val="both"/>
        <w:outlineLvl w:val="1"/>
      </w:pPr>
      <w:r>
        <w:t>Статья 30. Локальные нормативные акты, содержащие нормы, регулирующие образовательные отношения</w:t>
      </w:r>
    </w:p>
    <w:p w:rsidR="00BA4FF8" w:rsidRDefault="00BA4FF8" w:rsidP="00BA4FF8">
      <w:pPr>
        <w:pStyle w:val="ConsPlusNormal"/>
        <w:ind w:firstLine="540"/>
        <w:jc w:val="both"/>
      </w:pPr>
    </w:p>
    <w:p w:rsidR="00BA4FF8" w:rsidRDefault="00BA4FF8" w:rsidP="00BA4FF8">
      <w:pPr>
        <w:pStyle w:val="ConsPlusNormal"/>
        <w:ind w:firstLine="540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BA4FF8" w:rsidRDefault="00BA4FF8" w:rsidP="00BA4FF8">
      <w:pPr>
        <w:pStyle w:val="ConsPlusNormal"/>
        <w:spacing w:before="240"/>
        <w:ind w:firstLine="540"/>
        <w:jc w:val="both"/>
      </w:pPr>
      <w:bookmarkStart w:id="0" w:name="Par818"/>
      <w:bookmarkEnd w:id="0"/>
      <w:r>
        <w:t xml:space="preserve"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r w:rsidRPr="00BA4FF8">
        <w:t xml:space="preserve">(законными представителями) </w:t>
      </w:r>
      <w:r>
        <w:t>несовершеннолетних обучающихся.</w:t>
      </w:r>
    </w:p>
    <w:p w:rsidR="004526F8" w:rsidRDefault="004526F8">
      <w:bookmarkStart w:id="1" w:name="_GoBack"/>
      <w:bookmarkEnd w:id="1"/>
    </w:p>
    <w:sectPr w:rsidR="0045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CA"/>
    <w:rsid w:val="004526F8"/>
    <w:rsid w:val="005D5FCA"/>
    <w:rsid w:val="00B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E9764-7845-468D-9FAB-63339BCA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2024-09-12T09:48:00Z</dcterms:created>
  <dcterms:modified xsi:type="dcterms:W3CDTF">2024-09-12T09:49:00Z</dcterms:modified>
</cp:coreProperties>
</file>